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04C8D429" w:rsidR="005C1666" w:rsidRDefault="00B51CDC" w:rsidP="0004525F">
      <w:pPr>
        <w:pStyle w:val="Nagwek5"/>
        <w:rPr>
          <w:color w:val="auto"/>
          <w:sz w:val="24"/>
          <w:szCs w:val="28"/>
          <w:lang w:val="pl-PL"/>
        </w:rPr>
      </w:pPr>
      <w:r>
        <w:rPr>
          <w:noProof/>
          <w:color w:val="auto"/>
          <w:sz w:val="24"/>
          <w:szCs w:val="28"/>
          <w:lang w:val="pl-PL"/>
        </w:rPr>
        <w:drawing>
          <wp:anchor distT="0" distB="0" distL="114300" distR="114300" simplePos="0" relativeHeight="251658240" behindDoc="0" locked="0" layoutInCell="1" allowOverlap="1" wp14:anchorId="277FDF12" wp14:editId="61BEE23F">
            <wp:simplePos x="2686050" y="781050"/>
            <wp:positionH relativeFrom="margin">
              <wp:align>right</wp:align>
            </wp:positionH>
            <wp:positionV relativeFrom="margin">
              <wp:align>top</wp:align>
            </wp:positionV>
            <wp:extent cx="2729788" cy="181927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exus Shot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9788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59F764" w14:textId="0D55C5E0" w:rsidR="009355D7" w:rsidRPr="0095420E" w:rsidRDefault="005C1666" w:rsidP="00187B32">
      <w:pPr>
        <w:pStyle w:val="Nagwek5"/>
        <w:rPr>
          <w:rStyle w:val="Uwydatnienie"/>
          <w:i w:val="0"/>
          <w:iCs w:val="0"/>
          <w:color w:val="auto"/>
          <w:sz w:val="24"/>
          <w:szCs w:val="28"/>
        </w:rPr>
      </w:pPr>
      <w:r w:rsidRPr="0095420E">
        <w:rPr>
          <w:iCs/>
          <w:noProof/>
        </w:rPr>
        <w:t xml:space="preserve">                                                                                                                               </w:t>
      </w:r>
    </w:p>
    <w:p w14:paraId="1426A9AB" w14:textId="77777777" w:rsidR="005C1666" w:rsidRPr="0095420E" w:rsidRDefault="005C1666" w:rsidP="00976793"/>
    <w:p w14:paraId="1D19FEC5" w14:textId="77777777" w:rsidR="005C1666" w:rsidRPr="0095420E" w:rsidRDefault="005C1666" w:rsidP="00976793"/>
    <w:p w14:paraId="4BF181D6" w14:textId="67D0A7CF" w:rsidR="005C1666" w:rsidRPr="0095420E" w:rsidRDefault="00B51CDC" w:rsidP="00976793">
      <w:pPr>
        <w:rPr>
          <w:vertAlign w:val="superscript"/>
        </w:rPr>
      </w:pPr>
      <w:r w:rsidRPr="0095420E">
        <w:t>FLEXUS</w:t>
      </w:r>
      <w:r w:rsidR="005A1D5E" w:rsidRPr="0095420E">
        <w:rPr>
          <w:vertAlign w:val="superscript"/>
        </w:rPr>
        <w:t>®</w:t>
      </w:r>
      <w:r w:rsidR="005A1D5E" w:rsidRPr="0095420E">
        <w:t xml:space="preserve"> </w:t>
      </w:r>
      <w:r w:rsidR="003B5160" w:rsidRPr="0095420E">
        <w:t>SHOTS</w:t>
      </w:r>
    </w:p>
    <w:p w14:paraId="09ED61CD" w14:textId="77777777" w:rsidR="005F4141" w:rsidRPr="0095420E" w:rsidRDefault="005F4141" w:rsidP="00976793">
      <w:pPr>
        <w:rPr>
          <w:vertAlign w:val="superscript"/>
        </w:rPr>
      </w:pPr>
    </w:p>
    <w:p w14:paraId="5D5B7D2E" w14:textId="36456300" w:rsidR="005C1666" w:rsidRPr="00B51CDC" w:rsidRDefault="005F4141" w:rsidP="00976793">
      <w:proofErr w:type="spellStart"/>
      <w:r w:rsidRPr="00B51CDC">
        <w:t>Suplement</w:t>
      </w:r>
      <w:proofErr w:type="spellEnd"/>
      <w:r w:rsidRPr="00B51CDC">
        <w:t xml:space="preserve"> </w:t>
      </w:r>
      <w:proofErr w:type="spellStart"/>
      <w:r w:rsidRPr="00B51CDC">
        <w:t>diety</w:t>
      </w:r>
      <w:proofErr w:type="spellEnd"/>
    </w:p>
    <w:p w14:paraId="5E1D8DD5" w14:textId="71E6F713" w:rsidR="005C1666" w:rsidRPr="00B51CDC" w:rsidRDefault="003B5160" w:rsidP="00976793">
      <w:r w:rsidRPr="00B51CDC">
        <w:t xml:space="preserve">20 </w:t>
      </w:r>
      <w:proofErr w:type="spellStart"/>
      <w:r w:rsidRPr="00B51CDC">
        <w:t>fiolek</w:t>
      </w:r>
      <w:proofErr w:type="spellEnd"/>
      <w:r w:rsidRPr="00B51CDC">
        <w:t xml:space="preserve"> (20 x 10 ml)</w:t>
      </w:r>
    </w:p>
    <w:p w14:paraId="4E6CD439" w14:textId="7464E5BF" w:rsidR="005C1666" w:rsidRPr="00B51CDC" w:rsidRDefault="005C1666" w:rsidP="00976793"/>
    <w:p w14:paraId="5DCEB876" w14:textId="5E876C3E" w:rsidR="003B5160" w:rsidRPr="00B51CDC" w:rsidRDefault="003B5160" w:rsidP="00976793"/>
    <w:p w14:paraId="4C86FB29" w14:textId="77777777" w:rsidR="00B51CDC" w:rsidRDefault="00B51CDC" w:rsidP="00F25C6C">
      <w:pPr>
        <w:jc w:val="both"/>
        <w:rPr>
          <w:lang w:val="pl-PL"/>
        </w:rPr>
      </w:pPr>
      <w:r w:rsidRPr="00B51CDC">
        <w:rPr>
          <w:lang w:val="pl-PL"/>
        </w:rPr>
        <w:t xml:space="preserve">Suplement diety na stawy. </w:t>
      </w:r>
    </w:p>
    <w:p w14:paraId="5BD6B218" w14:textId="715E311A" w:rsidR="003B5160" w:rsidRDefault="00B51CDC" w:rsidP="00F25C6C">
      <w:pPr>
        <w:jc w:val="both"/>
        <w:rPr>
          <w:lang w:val="pl-PL"/>
        </w:rPr>
      </w:pPr>
      <w:r w:rsidRPr="00B51CDC">
        <w:rPr>
          <w:lang w:val="pl-PL"/>
        </w:rPr>
        <w:t>S</w:t>
      </w:r>
      <w:r>
        <w:rPr>
          <w:lang w:val="pl-PL"/>
        </w:rPr>
        <w:t>zczególnie polecany osobom aktywnym fizycznie.</w:t>
      </w:r>
    </w:p>
    <w:p w14:paraId="458EB126" w14:textId="37C6FA55" w:rsidR="00B51CDC" w:rsidRDefault="00B51CDC" w:rsidP="00F25C6C">
      <w:pPr>
        <w:jc w:val="both"/>
        <w:rPr>
          <w:lang w:val="pl-PL"/>
        </w:rPr>
      </w:pPr>
      <w:r>
        <w:rPr>
          <w:lang w:val="pl-PL"/>
        </w:rPr>
        <w:t>Witamina C pomaga w prawidłowej produkcji kolagenu w celu zapewnienia prawidłowego funkcjonowania kości i chrząstki.</w:t>
      </w:r>
    </w:p>
    <w:p w14:paraId="677E6E30" w14:textId="03D211EE" w:rsidR="00B51CDC" w:rsidRDefault="00B51CDC" w:rsidP="00F25C6C">
      <w:pPr>
        <w:jc w:val="both"/>
        <w:rPr>
          <w:lang w:val="pl-PL"/>
        </w:rPr>
      </w:pPr>
      <w:r>
        <w:rPr>
          <w:lang w:val="pl-PL"/>
        </w:rPr>
        <w:t>Witamina C przyczynia się do  utrzymania prawidłowego metabolizmu energetycznego.</w:t>
      </w:r>
    </w:p>
    <w:p w14:paraId="2D0691FB" w14:textId="37C24473" w:rsidR="00B51CDC" w:rsidRDefault="00B51CDC" w:rsidP="00F25C6C">
      <w:pPr>
        <w:jc w:val="both"/>
        <w:rPr>
          <w:lang w:val="pl-PL"/>
        </w:rPr>
      </w:pPr>
      <w:r>
        <w:rPr>
          <w:lang w:val="pl-PL"/>
        </w:rPr>
        <w:t>Witamina D pomaga w utrzymaniu zdrowych kości i prawidłowym funkcjonowaniu mięśni.</w:t>
      </w:r>
    </w:p>
    <w:p w14:paraId="1831F0E1" w14:textId="77777777" w:rsidR="00B51CDC" w:rsidRPr="00B51CDC" w:rsidRDefault="00B51CDC" w:rsidP="00F25C6C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2835"/>
        <w:gridCol w:w="2828"/>
      </w:tblGrid>
      <w:tr w:rsidR="009355D7" w:rsidRPr="00145EC3" w14:paraId="16C6CA12" w14:textId="77777777" w:rsidTr="003B0740">
        <w:tc>
          <w:tcPr>
            <w:tcW w:w="3681" w:type="dxa"/>
          </w:tcPr>
          <w:p w14:paraId="79A3E3A2" w14:textId="343F2FF5" w:rsidR="009355D7" w:rsidRPr="00145EC3" w:rsidRDefault="00601DC1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Skład zalecanej dziennej porcji</w:t>
            </w:r>
          </w:p>
        </w:tc>
        <w:tc>
          <w:tcPr>
            <w:tcW w:w="2835" w:type="dxa"/>
          </w:tcPr>
          <w:p w14:paraId="1F60A5C8" w14:textId="56F7DBFE" w:rsidR="009355D7" w:rsidRPr="00145EC3" w:rsidRDefault="00601DC1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1 fiolka (10 ml)</w:t>
            </w:r>
          </w:p>
          <w:p w14:paraId="59C49ABC" w14:textId="1ED2EE4C" w:rsidR="009355D7" w:rsidRPr="00145EC3" w:rsidRDefault="009355D7" w:rsidP="008D1EF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2828" w:type="dxa"/>
            <w:vAlign w:val="center"/>
          </w:tcPr>
          <w:p w14:paraId="0102E8AA" w14:textId="54C3A403" w:rsidR="003B0740" w:rsidRPr="00601DC1" w:rsidRDefault="00601DC1" w:rsidP="003B0740">
            <w:pPr>
              <w:pStyle w:val="Tekstpodstawowy"/>
              <w:spacing w:after="0"/>
              <w:jc w:val="center"/>
              <w:rPr>
                <w:b/>
                <w:vertAlign w:val="superscript"/>
                <w:lang w:val="pl-PL"/>
              </w:rPr>
            </w:pPr>
            <w:r>
              <w:rPr>
                <w:b/>
                <w:lang w:val="pl-PL"/>
              </w:rPr>
              <w:t>RWS</w:t>
            </w:r>
            <w:r>
              <w:rPr>
                <w:b/>
                <w:vertAlign w:val="superscript"/>
                <w:lang w:val="pl-PL"/>
              </w:rPr>
              <w:t>*</w:t>
            </w:r>
          </w:p>
          <w:p w14:paraId="6670F729" w14:textId="4E612CDD" w:rsidR="00FB5132" w:rsidRPr="006907D0" w:rsidRDefault="00FB5132" w:rsidP="00002935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</w:p>
        </w:tc>
      </w:tr>
      <w:tr w:rsidR="00B51CDC" w:rsidRPr="003B0740" w14:paraId="08992861" w14:textId="77777777" w:rsidTr="003B0740">
        <w:tc>
          <w:tcPr>
            <w:tcW w:w="3681" w:type="dxa"/>
          </w:tcPr>
          <w:p w14:paraId="211454A2" w14:textId="575CD531" w:rsidR="00B51CDC" w:rsidRDefault="00B51CDC" w:rsidP="00B51CDC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Hydrolizowany kolagen </w:t>
            </w:r>
          </w:p>
        </w:tc>
        <w:tc>
          <w:tcPr>
            <w:tcW w:w="2835" w:type="dxa"/>
          </w:tcPr>
          <w:p w14:paraId="23FF82C0" w14:textId="1830E11C" w:rsidR="00B51CDC" w:rsidRDefault="00B51CDC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500 mg</w:t>
            </w:r>
          </w:p>
        </w:tc>
        <w:tc>
          <w:tcPr>
            <w:tcW w:w="2828" w:type="dxa"/>
          </w:tcPr>
          <w:p w14:paraId="1C47C68F" w14:textId="45B34706" w:rsidR="00B51CDC" w:rsidRDefault="00B51CDC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601DC1" w:rsidRPr="00601DC1" w14:paraId="3FF7FD9D" w14:textId="77777777" w:rsidTr="003B0740">
        <w:tc>
          <w:tcPr>
            <w:tcW w:w="3681" w:type="dxa"/>
          </w:tcPr>
          <w:p w14:paraId="7107FC1F" w14:textId="4925BDA5" w:rsidR="00601DC1" w:rsidRDefault="00B51CDC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 xml:space="preserve">Siarczan </w:t>
            </w:r>
            <w:proofErr w:type="spellStart"/>
            <w:r>
              <w:rPr>
                <w:lang w:val="pl-PL"/>
              </w:rPr>
              <w:t>chondroityny</w:t>
            </w:r>
            <w:proofErr w:type="spellEnd"/>
          </w:p>
        </w:tc>
        <w:tc>
          <w:tcPr>
            <w:tcW w:w="2835" w:type="dxa"/>
          </w:tcPr>
          <w:p w14:paraId="5A602C5E" w14:textId="4DACBCEA" w:rsidR="00601DC1" w:rsidRDefault="00B51CDC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50</w:t>
            </w:r>
            <w:r w:rsidR="00601DC1">
              <w:rPr>
                <w:lang w:val="pl-PL"/>
              </w:rPr>
              <w:t>0 m</w:t>
            </w:r>
            <w:r w:rsidR="0095420E">
              <w:rPr>
                <w:lang w:val="pl-PL"/>
              </w:rPr>
              <w:t>g</w:t>
            </w:r>
          </w:p>
        </w:tc>
        <w:tc>
          <w:tcPr>
            <w:tcW w:w="2828" w:type="dxa"/>
          </w:tcPr>
          <w:p w14:paraId="3692FCC6" w14:textId="248842DD" w:rsidR="00B51CDC" w:rsidRDefault="00B51CDC" w:rsidP="00B51CDC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3B0740" w:rsidRPr="003B0740" w14:paraId="2666B27B" w14:textId="77777777" w:rsidTr="003B0740">
        <w:tc>
          <w:tcPr>
            <w:tcW w:w="3681" w:type="dxa"/>
          </w:tcPr>
          <w:p w14:paraId="35DCA74E" w14:textId="5BD019A3" w:rsidR="003B0740" w:rsidRDefault="00B51CDC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Siarczan glukozaminy</w:t>
            </w:r>
            <w:r w:rsidR="003B0740">
              <w:rPr>
                <w:lang w:val="pl-PL"/>
              </w:rPr>
              <w:t xml:space="preserve"> </w:t>
            </w:r>
          </w:p>
        </w:tc>
        <w:tc>
          <w:tcPr>
            <w:tcW w:w="2835" w:type="dxa"/>
          </w:tcPr>
          <w:p w14:paraId="6D0B248A" w14:textId="1B38DDDC" w:rsidR="003B0740" w:rsidRDefault="00B51CDC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250</w:t>
            </w:r>
            <w:r w:rsidR="003B0740">
              <w:rPr>
                <w:lang w:val="pl-PL"/>
              </w:rPr>
              <w:t xml:space="preserve"> mg</w:t>
            </w:r>
          </w:p>
        </w:tc>
        <w:tc>
          <w:tcPr>
            <w:tcW w:w="2828" w:type="dxa"/>
          </w:tcPr>
          <w:p w14:paraId="5F85ADBA" w14:textId="3FE26374" w:rsidR="003B0740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3B0740" w:rsidRPr="003B0740" w14:paraId="2B3DB22F" w14:textId="77777777" w:rsidTr="003B0740">
        <w:tc>
          <w:tcPr>
            <w:tcW w:w="3681" w:type="dxa"/>
          </w:tcPr>
          <w:p w14:paraId="2D82275A" w14:textId="1EE1F861" w:rsidR="003B0740" w:rsidRDefault="00601DC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Kwas hialuronowy</w:t>
            </w:r>
          </w:p>
        </w:tc>
        <w:tc>
          <w:tcPr>
            <w:tcW w:w="2835" w:type="dxa"/>
          </w:tcPr>
          <w:p w14:paraId="752C782A" w14:textId="07B545F9" w:rsidR="003B0740" w:rsidRPr="003B0740" w:rsidRDefault="00601DC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25mg</w:t>
            </w:r>
          </w:p>
        </w:tc>
        <w:tc>
          <w:tcPr>
            <w:tcW w:w="2828" w:type="dxa"/>
          </w:tcPr>
          <w:p w14:paraId="460AE69B" w14:textId="42770480" w:rsidR="003B0740" w:rsidRDefault="00601DC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-</w:t>
            </w:r>
          </w:p>
        </w:tc>
      </w:tr>
      <w:tr w:rsidR="009355D7" w:rsidRPr="00145EC3" w14:paraId="55C5F28A" w14:textId="77777777" w:rsidTr="00B51CDC">
        <w:trPr>
          <w:trHeight w:val="293"/>
        </w:trPr>
        <w:tc>
          <w:tcPr>
            <w:tcW w:w="3681" w:type="dxa"/>
          </w:tcPr>
          <w:p w14:paraId="78B484ED" w14:textId="60E37421" w:rsidR="009355D7" w:rsidRPr="00145EC3" w:rsidRDefault="00B51CDC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C</w:t>
            </w:r>
          </w:p>
        </w:tc>
        <w:tc>
          <w:tcPr>
            <w:tcW w:w="2835" w:type="dxa"/>
          </w:tcPr>
          <w:p w14:paraId="405C6BF0" w14:textId="788D026E" w:rsidR="009355D7" w:rsidRPr="003152FE" w:rsidRDefault="00B51CDC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80</w:t>
            </w:r>
            <w:r w:rsidR="00601DC1">
              <w:rPr>
                <w:lang w:val="pl-PL"/>
              </w:rPr>
              <w:t xml:space="preserve"> mg</w:t>
            </w:r>
          </w:p>
        </w:tc>
        <w:tc>
          <w:tcPr>
            <w:tcW w:w="2828" w:type="dxa"/>
          </w:tcPr>
          <w:p w14:paraId="34A5C010" w14:textId="7E7B404C" w:rsidR="009355D7" w:rsidRPr="006907D0" w:rsidRDefault="00B51CDC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100%</w:t>
            </w:r>
          </w:p>
        </w:tc>
      </w:tr>
      <w:tr w:rsidR="00601DC1" w:rsidRPr="00145EC3" w14:paraId="3BA48BF8" w14:textId="77777777" w:rsidTr="003B0740">
        <w:tc>
          <w:tcPr>
            <w:tcW w:w="3681" w:type="dxa"/>
          </w:tcPr>
          <w:p w14:paraId="5B285E89" w14:textId="3EF193E6" w:rsidR="00601DC1" w:rsidRDefault="00B51CDC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D</w:t>
            </w:r>
          </w:p>
        </w:tc>
        <w:tc>
          <w:tcPr>
            <w:tcW w:w="2835" w:type="dxa"/>
          </w:tcPr>
          <w:p w14:paraId="36BF8523" w14:textId="549B656B" w:rsidR="00601DC1" w:rsidRDefault="00B51CDC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5µg/200 IU</w:t>
            </w:r>
          </w:p>
        </w:tc>
        <w:tc>
          <w:tcPr>
            <w:tcW w:w="2828" w:type="dxa"/>
          </w:tcPr>
          <w:p w14:paraId="6C63619C" w14:textId="6F6678A6" w:rsidR="00601DC1" w:rsidRDefault="00B51CDC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100%</w:t>
            </w:r>
          </w:p>
        </w:tc>
      </w:tr>
    </w:tbl>
    <w:p w14:paraId="31409C8E" w14:textId="7077EF8A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 xml:space="preserve">*RWS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3F0E65AE" w14:textId="3A0232E5" w:rsidR="00D32D7D" w:rsidRDefault="009355D7" w:rsidP="009F5F1E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</w:t>
      </w:r>
      <w:r w:rsidR="009F5F1E">
        <w:rPr>
          <w:lang w:val="pl-PL"/>
        </w:rPr>
        <w:t>osoby dorosłe i dzieci powyżej 3 r.ż. 1 fiolka dziennie, bezpośrednio lub po rozcieńczeniu w ½ szklanki wody. Wstrząsnąć przed użyciem.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20EB8188" w14:textId="5BF8C652" w:rsidR="00D32D7D" w:rsidRPr="00D32D7D" w:rsidRDefault="00AE2DD3" w:rsidP="00D32D7D">
      <w:pPr>
        <w:rPr>
          <w:vertAlign w:val="superscript"/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D51A7B" w:rsidRPr="00145EC3">
        <w:rPr>
          <w:lang w:val="pl-PL"/>
        </w:rPr>
        <w:t>Dla utrzymania prawidłowego stanu zdrowia, należy stosować zrównoważoną dietę i prowadzić zdrowy tryb życia</w:t>
      </w:r>
      <w:r w:rsidR="00D5551D">
        <w:rPr>
          <w:lang w:val="pl-PL"/>
        </w:rPr>
        <w:t>.</w:t>
      </w:r>
      <w:r w:rsidR="009A1854">
        <w:rPr>
          <w:lang w:val="pl-PL"/>
        </w:rPr>
        <w:t xml:space="preserve"> </w:t>
      </w:r>
      <w:r w:rsidR="009F5F1E">
        <w:rPr>
          <w:lang w:val="pl-PL"/>
        </w:rPr>
        <w:t>Kobiety w ciąży lub karmiące piersią przed zastosowaniem suplementu diety powinny skonsultować się z lekarzem.</w:t>
      </w:r>
    </w:p>
    <w:p w14:paraId="2AFC358D" w14:textId="05D4FC9A" w:rsidR="0083410C" w:rsidRDefault="0083410C" w:rsidP="00BA47CF">
      <w:pPr>
        <w:jc w:val="both"/>
        <w:rPr>
          <w:lang w:val="pl-PL"/>
        </w:rPr>
      </w:pPr>
    </w:p>
    <w:p w14:paraId="5ADFA9C9" w14:textId="77777777" w:rsidR="0083410C" w:rsidRPr="00145EC3" w:rsidRDefault="0083410C" w:rsidP="00BA47CF">
      <w:pPr>
        <w:jc w:val="both"/>
        <w:rPr>
          <w:lang w:val="pl-PL"/>
        </w:rPr>
      </w:pPr>
    </w:p>
    <w:p w14:paraId="16C952A1" w14:textId="7E65BAB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t>Przechowywanie</w:t>
      </w:r>
      <w:r w:rsidRPr="0085314A">
        <w:rPr>
          <w:lang w:val="pl-PL"/>
        </w:rPr>
        <w:t>: przechowywać w</w:t>
      </w:r>
      <w:r w:rsidR="009F5F1E">
        <w:rPr>
          <w:lang w:val="pl-PL"/>
        </w:rPr>
        <w:t xml:space="preserve"> suchym </w:t>
      </w:r>
      <w:r w:rsidRPr="0085314A">
        <w:rPr>
          <w:lang w:val="pl-PL"/>
        </w:rPr>
        <w:t>miejscu</w:t>
      </w:r>
      <w:r w:rsidR="009F5F1E">
        <w:rPr>
          <w:lang w:val="pl-PL"/>
        </w:rPr>
        <w:t>, w temperaturze mniejszej niż 25º C, w sposób</w:t>
      </w:r>
      <w:r w:rsidR="00D32D7D">
        <w:rPr>
          <w:lang w:val="pl-PL"/>
        </w:rPr>
        <w:t xml:space="preserve"> </w:t>
      </w:r>
      <w:r w:rsidRPr="0085314A">
        <w:rPr>
          <w:lang w:val="pl-PL"/>
        </w:rPr>
        <w:t xml:space="preserve">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proofErr w:type="spellStart"/>
      <w:r w:rsidR="009355D7" w:rsidRPr="001B63C0">
        <w:rPr>
          <w:lang w:val="en-GB"/>
        </w:rPr>
        <w:t>Valentis</w:t>
      </w:r>
      <w:proofErr w:type="spellEnd"/>
      <w:r w:rsidR="009355D7" w:rsidRPr="001B63C0">
        <w:rPr>
          <w:lang w:val="en-GB"/>
        </w:rPr>
        <w:t xml:space="preserve"> AG, CH-6982 Agno - Lugano, </w:t>
      </w:r>
      <w:proofErr w:type="spellStart"/>
      <w:r w:rsidR="009355D7" w:rsidRPr="001B63C0">
        <w:rPr>
          <w:lang w:val="en-GB"/>
        </w:rPr>
        <w:t>Szwajcaria</w:t>
      </w:r>
      <w:proofErr w:type="spellEnd"/>
      <w:r w:rsidR="009355D7" w:rsidRPr="001B63C0">
        <w:rPr>
          <w:lang w:val="en-GB"/>
        </w:rPr>
        <w:t>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proofErr w:type="spellStart"/>
      <w:r w:rsidR="00367A36" w:rsidRPr="001B7AEB">
        <w:rPr>
          <w:rStyle w:val="Pogrubienie"/>
          <w:b w:val="0"/>
          <w:lang w:val="pl-PL"/>
        </w:rPr>
        <w:t>Valentis</w:t>
      </w:r>
      <w:proofErr w:type="spellEnd"/>
      <w:r w:rsidR="00367A36" w:rsidRPr="001B7AEB">
        <w:rPr>
          <w:rStyle w:val="Pogrubienie"/>
          <w:b w:val="0"/>
          <w:lang w:val="pl-PL"/>
        </w:rPr>
        <w:t xml:space="preserve">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66F87A07" w14:textId="075F2AC8" w:rsidR="00BE6D48" w:rsidRPr="00753A0D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</w:t>
      </w:r>
      <w:r w:rsidR="00FA37B8">
        <w:rPr>
          <w:lang w:val="pl-PL"/>
        </w:rPr>
        <w:t>40153</w:t>
      </w:r>
      <w:r w:rsidR="005D2C99">
        <w:rPr>
          <w:lang w:val="pl-PL"/>
        </w:rPr>
        <w:t>060839</w:t>
      </w:r>
      <w:r w:rsidRPr="00753A0D">
        <w:rPr>
          <w:lang w:val="pl-PL"/>
        </w:rPr>
        <w:t xml:space="preserve">, BLOZ </w:t>
      </w:r>
      <w:r w:rsidR="005D2C99" w:rsidRPr="005D2C99">
        <w:rPr>
          <w:lang w:val="pl-PL"/>
        </w:rPr>
        <w:t>3</w:t>
      </w:r>
      <w:bookmarkStart w:id="0" w:name="_GoBack"/>
      <w:r w:rsidR="005D2C99" w:rsidRPr="005D2C99">
        <w:rPr>
          <w:lang w:val="pl-PL"/>
        </w:rPr>
        <w:t>214641</w:t>
      </w:r>
      <w:bookmarkEnd w:id="0"/>
    </w:p>
    <w:sectPr w:rsidR="00BE6D48" w:rsidRPr="00753A0D" w:rsidSect="004B490A"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2E003" w14:textId="77777777" w:rsidR="00234FF5" w:rsidRDefault="00234FF5" w:rsidP="005D4F73">
      <w:r>
        <w:separator/>
      </w:r>
    </w:p>
  </w:endnote>
  <w:endnote w:type="continuationSeparator" w:id="0">
    <w:p w14:paraId="04FC843E" w14:textId="77777777" w:rsidR="00234FF5" w:rsidRDefault="00234FF5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0543B" w14:textId="77777777" w:rsidR="00234FF5" w:rsidRDefault="00234FF5" w:rsidP="005D4F73">
      <w:r>
        <w:separator/>
      </w:r>
    </w:p>
  </w:footnote>
  <w:footnote w:type="continuationSeparator" w:id="0">
    <w:p w14:paraId="3BF4DCB8" w14:textId="77777777" w:rsidR="00234FF5" w:rsidRDefault="00234FF5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786202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66C9D"/>
    <w:rsid w:val="000B3853"/>
    <w:rsid w:val="000C6610"/>
    <w:rsid w:val="000E12A4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429B2"/>
    <w:rsid w:val="00145EC3"/>
    <w:rsid w:val="00181CC8"/>
    <w:rsid w:val="00187079"/>
    <w:rsid w:val="00187B32"/>
    <w:rsid w:val="00190360"/>
    <w:rsid w:val="001A0FEF"/>
    <w:rsid w:val="001B63C0"/>
    <w:rsid w:val="001B7AEB"/>
    <w:rsid w:val="001D1A86"/>
    <w:rsid w:val="00201C0C"/>
    <w:rsid w:val="00206122"/>
    <w:rsid w:val="00214730"/>
    <w:rsid w:val="00232585"/>
    <w:rsid w:val="00234FF5"/>
    <w:rsid w:val="00252D48"/>
    <w:rsid w:val="00254C95"/>
    <w:rsid w:val="002629BA"/>
    <w:rsid w:val="00264B67"/>
    <w:rsid w:val="00270006"/>
    <w:rsid w:val="0027329B"/>
    <w:rsid w:val="003000F9"/>
    <w:rsid w:val="003152FE"/>
    <w:rsid w:val="00317477"/>
    <w:rsid w:val="00317FFB"/>
    <w:rsid w:val="0033311F"/>
    <w:rsid w:val="00343238"/>
    <w:rsid w:val="003508B2"/>
    <w:rsid w:val="00367A36"/>
    <w:rsid w:val="00375618"/>
    <w:rsid w:val="003930EF"/>
    <w:rsid w:val="00396386"/>
    <w:rsid w:val="003A231B"/>
    <w:rsid w:val="003B0740"/>
    <w:rsid w:val="003B5160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4BA5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5121"/>
    <w:rsid w:val="00592E5D"/>
    <w:rsid w:val="005A1D5E"/>
    <w:rsid w:val="005A6118"/>
    <w:rsid w:val="005B0C0D"/>
    <w:rsid w:val="005B7C15"/>
    <w:rsid w:val="005C1666"/>
    <w:rsid w:val="005D2C99"/>
    <w:rsid w:val="005D4D82"/>
    <w:rsid w:val="005D4F73"/>
    <w:rsid w:val="005D68F3"/>
    <w:rsid w:val="005F4141"/>
    <w:rsid w:val="00601DC1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53A0D"/>
    <w:rsid w:val="007867D5"/>
    <w:rsid w:val="007A50D3"/>
    <w:rsid w:val="007F046F"/>
    <w:rsid w:val="007F0F80"/>
    <w:rsid w:val="00810B43"/>
    <w:rsid w:val="00820C49"/>
    <w:rsid w:val="00824C3B"/>
    <w:rsid w:val="0083410C"/>
    <w:rsid w:val="00840A1C"/>
    <w:rsid w:val="00850E61"/>
    <w:rsid w:val="0085314A"/>
    <w:rsid w:val="00891913"/>
    <w:rsid w:val="008A22B1"/>
    <w:rsid w:val="008B5527"/>
    <w:rsid w:val="008B5821"/>
    <w:rsid w:val="008C2AEE"/>
    <w:rsid w:val="008C3252"/>
    <w:rsid w:val="008C4219"/>
    <w:rsid w:val="008D1EF6"/>
    <w:rsid w:val="009078A8"/>
    <w:rsid w:val="009355D7"/>
    <w:rsid w:val="0095420E"/>
    <w:rsid w:val="0097164F"/>
    <w:rsid w:val="00976793"/>
    <w:rsid w:val="009928C7"/>
    <w:rsid w:val="0099601F"/>
    <w:rsid w:val="00996D67"/>
    <w:rsid w:val="009A0EAA"/>
    <w:rsid w:val="009A1854"/>
    <w:rsid w:val="009A7F28"/>
    <w:rsid w:val="009B1A5B"/>
    <w:rsid w:val="009B3DC6"/>
    <w:rsid w:val="009C4ED5"/>
    <w:rsid w:val="009C68A1"/>
    <w:rsid w:val="009D7C41"/>
    <w:rsid w:val="009E04FA"/>
    <w:rsid w:val="009F5F1E"/>
    <w:rsid w:val="00A204CC"/>
    <w:rsid w:val="00A24D0A"/>
    <w:rsid w:val="00A42915"/>
    <w:rsid w:val="00A574AE"/>
    <w:rsid w:val="00A77A54"/>
    <w:rsid w:val="00A803BC"/>
    <w:rsid w:val="00AD70FA"/>
    <w:rsid w:val="00AE1ED0"/>
    <w:rsid w:val="00AE2DD3"/>
    <w:rsid w:val="00AE4F6B"/>
    <w:rsid w:val="00AF7391"/>
    <w:rsid w:val="00AF7A05"/>
    <w:rsid w:val="00B20948"/>
    <w:rsid w:val="00B40688"/>
    <w:rsid w:val="00B51CDC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2D7D"/>
    <w:rsid w:val="00D35501"/>
    <w:rsid w:val="00D4077F"/>
    <w:rsid w:val="00D40AF2"/>
    <w:rsid w:val="00D43C54"/>
    <w:rsid w:val="00D44CAA"/>
    <w:rsid w:val="00D47667"/>
    <w:rsid w:val="00D51A7B"/>
    <w:rsid w:val="00D529EC"/>
    <w:rsid w:val="00D5551D"/>
    <w:rsid w:val="00D66A90"/>
    <w:rsid w:val="00D67575"/>
    <w:rsid w:val="00D737E3"/>
    <w:rsid w:val="00D747AA"/>
    <w:rsid w:val="00DB6526"/>
    <w:rsid w:val="00DF3089"/>
    <w:rsid w:val="00E063B1"/>
    <w:rsid w:val="00E133B1"/>
    <w:rsid w:val="00E179F3"/>
    <w:rsid w:val="00E56ECE"/>
    <w:rsid w:val="00E57497"/>
    <w:rsid w:val="00E72FD3"/>
    <w:rsid w:val="00EA4C1C"/>
    <w:rsid w:val="00EA73E3"/>
    <w:rsid w:val="00EA776B"/>
    <w:rsid w:val="00EB3965"/>
    <w:rsid w:val="00ED79DE"/>
    <w:rsid w:val="00EF665B"/>
    <w:rsid w:val="00F25C6C"/>
    <w:rsid w:val="00F37207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37B8"/>
    <w:rsid w:val="00FA6980"/>
    <w:rsid w:val="00FB1260"/>
    <w:rsid w:val="00FB5132"/>
    <w:rsid w:val="00FB6979"/>
    <w:rsid w:val="00F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51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5160"/>
    <w:rPr>
      <w:rFonts w:ascii="Times New Roman" w:eastAsia="Times New Roman" w:hAnsi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51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D51DC-6E60-4BA0-960C-A761B15D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15</cp:revision>
  <cp:lastPrinted>2015-08-25T12:40:00Z</cp:lastPrinted>
  <dcterms:created xsi:type="dcterms:W3CDTF">2020-02-20T11:19:00Z</dcterms:created>
  <dcterms:modified xsi:type="dcterms:W3CDTF">2020-02-21T09:30:00Z</dcterms:modified>
</cp:coreProperties>
</file>